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F3B50" w14:textId="64ECB963" w:rsidR="009F5192" w:rsidRDefault="43EFDCD1" w:rsidP="00D461D7">
      <w:pPr>
        <w:spacing w:after="0" w:line="240" w:lineRule="auto"/>
        <w:jc w:val="center"/>
      </w:pPr>
      <w:r w:rsidRPr="00030689">
        <w:rPr>
          <w:noProof/>
        </w:rPr>
        <w:drawing>
          <wp:inline distT="0" distB="0" distL="0" distR="0" wp14:anchorId="204A4876" wp14:editId="34A2F5BE">
            <wp:extent cx="1085850" cy="952500"/>
            <wp:effectExtent l="0" t="0" r="0" b="0"/>
            <wp:docPr id="1879496974" name="Picture 1879496974" descr="A picture containing font, text, graphics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949697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8D800" w14:textId="77777777" w:rsidR="00D461D7" w:rsidRPr="00D461D7" w:rsidRDefault="00D461D7" w:rsidP="00D461D7">
      <w:pPr>
        <w:spacing w:after="0" w:line="240" w:lineRule="auto"/>
        <w:jc w:val="center"/>
      </w:pPr>
    </w:p>
    <w:p w14:paraId="24B729AE" w14:textId="6E4339E9" w:rsidR="7E278DA0" w:rsidRPr="00030689" w:rsidRDefault="7E278DA0" w:rsidP="00302F9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</w:pPr>
      <w:r w:rsidRPr="00030689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>Job description and person specification</w:t>
      </w:r>
    </w:p>
    <w:p w14:paraId="4CF76625" w14:textId="77777777" w:rsidR="00380A3B" w:rsidRPr="00030689" w:rsidRDefault="00380A3B" w:rsidP="00302F9B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b/>
          <w:bCs/>
          <w:color w:val="000000"/>
          <w:shd w:val="clear" w:color="auto" w:fill="FFFFFF"/>
        </w:rPr>
      </w:pPr>
    </w:p>
    <w:p w14:paraId="5AC30C92" w14:textId="7FAA8D30" w:rsidR="00154490" w:rsidRPr="00030689" w:rsidRDefault="00154490" w:rsidP="00302F9B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color w:val="000000"/>
          <w:shd w:val="clear" w:color="auto" w:fill="FFFFFF"/>
        </w:rPr>
      </w:pPr>
      <w:r w:rsidRPr="00030689">
        <w:rPr>
          <w:rFonts w:ascii="Arial" w:eastAsia="Calibri" w:hAnsi="Arial" w:cs="Arial"/>
          <w:b/>
          <w:bCs/>
          <w:color w:val="000000"/>
          <w:shd w:val="clear" w:color="auto" w:fill="FFFFFF"/>
        </w:rPr>
        <w:t xml:space="preserve">Job title: </w:t>
      </w:r>
      <w:r w:rsidR="003777C7" w:rsidRPr="00030689">
        <w:rPr>
          <w:rFonts w:ascii="Arial" w:eastAsia="Calibri" w:hAnsi="Arial" w:cs="Arial"/>
          <w:color w:val="000000"/>
          <w:shd w:val="clear" w:color="auto" w:fill="FFFFFF"/>
        </w:rPr>
        <w:t>Senior Front of House Assistant</w:t>
      </w:r>
    </w:p>
    <w:p w14:paraId="0990BBD9" w14:textId="2F52078C" w:rsidR="0055545E" w:rsidRPr="00030689" w:rsidRDefault="0055545E" w:rsidP="00302F9B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color w:val="000000"/>
          <w:shd w:val="clear" w:color="auto" w:fill="FFFFFF"/>
        </w:rPr>
      </w:pPr>
      <w:r w:rsidRPr="00030689">
        <w:rPr>
          <w:rFonts w:ascii="Arial" w:eastAsia="Calibri" w:hAnsi="Arial" w:cs="Arial"/>
          <w:b/>
          <w:bCs/>
          <w:color w:val="000000"/>
          <w:shd w:val="clear" w:color="auto" w:fill="FFFFFF"/>
        </w:rPr>
        <w:t xml:space="preserve">Location: </w:t>
      </w:r>
      <w:r w:rsidRPr="00030689">
        <w:rPr>
          <w:rFonts w:ascii="Arial" w:eastAsia="Calibri" w:hAnsi="Arial" w:cs="Arial"/>
          <w:color w:val="000000"/>
          <w:shd w:val="clear" w:color="auto" w:fill="FFFFFF"/>
        </w:rPr>
        <w:t xml:space="preserve">Newton Court </w:t>
      </w:r>
    </w:p>
    <w:p w14:paraId="2FBBDA9D" w14:textId="40F27FF0" w:rsidR="0055545E" w:rsidRPr="00030689" w:rsidRDefault="00BF6A8B" w:rsidP="00302F9B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b/>
          <w:bCs/>
          <w:color w:val="000000"/>
          <w:shd w:val="clear" w:color="auto" w:fill="FFFFFF"/>
        </w:rPr>
      </w:pPr>
      <w:r w:rsidRPr="00030689">
        <w:rPr>
          <w:rFonts w:ascii="Arial" w:eastAsia="Calibri" w:hAnsi="Arial" w:cs="Arial"/>
          <w:b/>
          <w:bCs/>
          <w:color w:val="000000"/>
          <w:shd w:val="clear" w:color="auto" w:fill="FFFFFF"/>
        </w:rPr>
        <w:t>Hourly Rate</w:t>
      </w:r>
      <w:r w:rsidR="0055545E" w:rsidRPr="00030689">
        <w:rPr>
          <w:rFonts w:ascii="Arial" w:eastAsia="Calibri" w:hAnsi="Arial" w:cs="Arial"/>
          <w:b/>
          <w:bCs/>
          <w:color w:val="000000"/>
          <w:shd w:val="clear" w:color="auto" w:fill="FFFFFF"/>
        </w:rPr>
        <w:t>:</w:t>
      </w:r>
      <w:r w:rsidR="12D9793C" w:rsidRPr="00030689">
        <w:rPr>
          <w:rFonts w:ascii="Arial" w:eastAsia="Calibri" w:hAnsi="Arial" w:cs="Arial"/>
          <w:b/>
          <w:bCs/>
          <w:color w:val="000000"/>
          <w:shd w:val="clear" w:color="auto" w:fill="FFFFFF"/>
        </w:rPr>
        <w:t xml:space="preserve"> </w:t>
      </w:r>
      <w:r w:rsidR="009F49BD" w:rsidRPr="00030689">
        <w:rPr>
          <w:rFonts w:ascii="Arial" w:eastAsia="Calibri" w:hAnsi="Arial" w:cs="Arial"/>
          <w:color w:val="000000"/>
          <w:shd w:val="clear" w:color="auto" w:fill="FFFFFF"/>
        </w:rPr>
        <w:t>£11.95</w:t>
      </w:r>
      <w:r w:rsidR="3962A7D5" w:rsidRPr="00030689">
        <w:rPr>
          <w:rFonts w:ascii="Arial" w:eastAsia="Calibri" w:hAnsi="Arial" w:cs="Arial"/>
          <w:color w:val="000000"/>
          <w:shd w:val="clear" w:color="auto" w:fill="FFFFFF"/>
        </w:rPr>
        <w:t xml:space="preserve"> </w:t>
      </w:r>
      <w:r w:rsidR="00294D9D" w:rsidRPr="00030689">
        <w:rPr>
          <w:rFonts w:ascii="Arial" w:eastAsia="Calibri" w:hAnsi="Arial" w:cs="Arial"/>
          <w:color w:val="000000"/>
          <w:shd w:val="clear" w:color="auto" w:fill="FFFFFF"/>
        </w:rPr>
        <w:t>per hour</w:t>
      </w:r>
      <w:r w:rsidR="00533E21" w:rsidRPr="00030689">
        <w:rPr>
          <w:rFonts w:ascii="Arial" w:eastAsia="Calibri" w:hAnsi="Arial" w:cs="Arial"/>
          <w:color w:val="000000"/>
          <w:shd w:val="clear" w:color="auto" w:fill="FFFFFF"/>
        </w:rPr>
        <w:t xml:space="preserve"> </w:t>
      </w:r>
      <w:r w:rsidR="009F5192" w:rsidRPr="00030689">
        <w:rPr>
          <w:rFonts w:ascii="Arial" w:eastAsia="Calibri" w:hAnsi="Arial" w:cs="Arial"/>
          <w:color w:val="000000"/>
          <w:shd w:val="clear" w:color="auto" w:fill="FFFFFF"/>
        </w:rPr>
        <w:t>(</w:t>
      </w:r>
      <w:r w:rsidR="00533E21" w:rsidRPr="00030689">
        <w:rPr>
          <w:rFonts w:ascii="Arial" w:eastAsia="Calibri" w:hAnsi="Arial" w:cs="Arial"/>
          <w:color w:val="000000"/>
          <w:shd w:val="clear" w:color="auto" w:fill="FFFFFF"/>
        </w:rPr>
        <w:t>plus tips</w:t>
      </w:r>
      <w:r w:rsidR="009F5192" w:rsidRPr="00030689">
        <w:rPr>
          <w:rFonts w:ascii="Arial" w:eastAsia="Calibri" w:hAnsi="Arial" w:cs="Arial"/>
          <w:color w:val="000000"/>
          <w:shd w:val="clear" w:color="auto" w:fill="FFFFFF"/>
        </w:rPr>
        <w:t>)</w:t>
      </w:r>
    </w:p>
    <w:p w14:paraId="209B1599" w14:textId="46A312B1" w:rsidR="00695A08" w:rsidRPr="00030689" w:rsidRDefault="00695A08" w:rsidP="70137B26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color w:val="000000"/>
          <w:shd w:val="clear" w:color="auto" w:fill="FFFFFF"/>
        </w:rPr>
      </w:pPr>
      <w:r w:rsidRPr="00030689">
        <w:rPr>
          <w:rFonts w:ascii="Arial" w:eastAsia="Calibri" w:hAnsi="Arial" w:cs="Arial"/>
          <w:b/>
          <w:bCs/>
          <w:color w:val="000000"/>
          <w:shd w:val="clear" w:color="auto" w:fill="FFFFFF"/>
        </w:rPr>
        <w:t>Hours:</w:t>
      </w:r>
      <w:r w:rsidR="167BE695" w:rsidRPr="00030689">
        <w:rPr>
          <w:rFonts w:ascii="Arial" w:eastAsia="Calibri" w:hAnsi="Arial" w:cs="Arial"/>
          <w:b/>
          <w:bCs/>
          <w:color w:val="000000"/>
          <w:shd w:val="clear" w:color="auto" w:fill="FFFFFF"/>
        </w:rPr>
        <w:t xml:space="preserve"> </w:t>
      </w:r>
      <w:r w:rsidR="167BE695" w:rsidRPr="00030689">
        <w:rPr>
          <w:rFonts w:ascii="Arial" w:eastAsia="Calibri" w:hAnsi="Arial" w:cs="Arial"/>
          <w:color w:val="000000"/>
          <w:shd w:val="clear" w:color="auto" w:fill="FFFFFF"/>
        </w:rPr>
        <w:t xml:space="preserve">Daytime hours </w:t>
      </w:r>
      <w:r w:rsidR="21C3AD55" w:rsidRPr="00030689">
        <w:rPr>
          <w:rFonts w:ascii="Arial" w:eastAsia="Calibri" w:hAnsi="Arial" w:cs="Arial"/>
          <w:color w:val="000000"/>
          <w:shd w:val="clear" w:color="auto" w:fill="FFFFFF"/>
        </w:rPr>
        <w:t xml:space="preserve">Monday to Sunday </w:t>
      </w:r>
      <w:r w:rsidR="167BE695" w:rsidRPr="00030689">
        <w:rPr>
          <w:rFonts w:ascii="Arial" w:eastAsia="Calibri" w:hAnsi="Arial" w:cs="Arial"/>
          <w:color w:val="000000"/>
          <w:shd w:val="clear" w:color="auto" w:fill="FFFFFF"/>
        </w:rPr>
        <w:t>with occasional evenings</w:t>
      </w:r>
      <w:r w:rsidR="5CAAD5C2" w:rsidRPr="00030689">
        <w:rPr>
          <w:rFonts w:ascii="Arial" w:eastAsia="Calibri" w:hAnsi="Arial" w:cs="Arial"/>
          <w:color w:val="000000"/>
          <w:shd w:val="clear" w:color="auto" w:fill="FFFFFF"/>
        </w:rPr>
        <w:t xml:space="preserve"> (</w:t>
      </w:r>
      <w:r w:rsidR="074E5508" w:rsidRPr="00030689">
        <w:rPr>
          <w:rFonts w:ascii="Arial" w:eastAsia="Calibri" w:hAnsi="Arial" w:cs="Arial"/>
          <w:color w:val="000000"/>
          <w:shd w:val="clear" w:color="auto" w:fill="FFFFFF"/>
        </w:rPr>
        <w:t>will need to open and/or close the front of house</w:t>
      </w:r>
      <w:r w:rsidR="6B830769" w:rsidRPr="00030689">
        <w:rPr>
          <w:rFonts w:ascii="Arial" w:eastAsia="Calibri" w:hAnsi="Arial" w:cs="Arial"/>
          <w:color w:val="000000"/>
          <w:shd w:val="clear" w:color="auto" w:fill="FFFFFF"/>
        </w:rPr>
        <w:t xml:space="preserve"> on the shift</w:t>
      </w:r>
      <w:r w:rsidR="282A43B9" w:rsidRPr="00030689">
        <w:rPr>
          <w:rFonts w:ascii="Arial" w:eastAsia="Calibri" w:hAnsi="Arial" w:cs="Arial"/>
          <w:color w:val="000000"/>
          <w:shd w:val="clear" w:color="auto" w:fill="FFFFFF"/>
        </w:rPr>
        <w:t>)</w:t>
      </w:r>
    </w:p>
    <w:p w14:paraId="6C0EE55B" w14:textId="00FA6255" w:rsidR="00154490" w:rsidRPr="00030689" w:rsidRDefault="0055545E" w:rsidP="00302F9B">
      <w:pPr>
        <w:shd w:val="clear" w:color="auto" w:fill="FFFFFF"/>
        <w:spacing w:after="0" w:line="240" w:lineRule="auto"/>
        <w:rPr>
          <w:rFonts w:ascii="Arial" w:eastAsia="Calibri" w:hAnsi="Arial" w:cs="Arial"/>
          <w:b/>
          <w:bCs/>
          <w:color w:val="000000"/>
          <w:shd w:val="clear" w:color="auto" w:fill="FFFFFF"/>
        </w:rPr>
      </w:pPr>
      <w:r w:rsidRPr="00030689">
        <w:rPr>
          <w:rFonts w:ascii="Arial" w:eastAsia="Calibri" w:hAnsi="Arial" w:cs="Arial"/>
          <w:b/>
          <w:bCs/>
          <w:color w:val="000000"/>
          <w:shd w:val="clear" w:color="auto" w:fill="FFFFFF"/>
        </w:rPr>
        <w:t>Reports to:</w:t>
      </w:r>
      <w:r w:rsidRPr="00030689">
        <w:rPr>
          <w:rFonts w:ascii="Arial" w:eastAsia="Calibri" w:hAnsi="Arial" w:cs="Arial"/>
          <w:bCs/>
          <w:color w:val="000000"/>
          <w:shd w:val="clear" w:color="auto" w:fill="FFFFFF"/>
        </w:rPr>
        <w:t xml:space="preserve"> Front of House Manager</w:t>
      </w:r>
    </w:p>
    <w:p w14:paraId="24C59004" w14:textId="77777777" w:rsidR="00302F9B" w:rsidRPr="00030689" w:rsidRDefault="00302F9B" w:rsidP="00302F9B">
      <w:pPr>
        <w:shd w:val="clear" w:color="auto" w:fill="FFFFFF"/>
        <w:spacing w:after="0" w:line="240" w:lineRule="auto"/>
        <w:rPr>
          <w:rFonts w:ascii="Arial" w:eastAsia="Calibri" w:hAnsi="Arial" w:cs="Arial"/>
          <w:b/>
          <w:bCs/>
          <w:color w:val="000000"/>
          <w:shd w:val="clear" w:color="auto" w:fill="FFFFFF"/>
        </w:rPr>
      </w:pPr>
    </w:p>
    <w:p w14:paraId="4FC8B22C" w14:textId="35E17155" w:rsidR="00154490" w:rsidRPr="00030689" w:rsidRDefault="0055545E" w:rsidP="00302F9B">
      <w:pPr>
        <w:shd w:val="clear" w:color="auto" w:fill="FFFFFF"/>
        <w:spacing w:after="0" w:line="240" w:lineRule="auto"/>
        <w:rPr>
          <w:rFonts w:ascii="Arial" w:eastAsia="Calibri" w:hAnsi="Arial" w:cs="Arial"/>
          <w:b/>
          <w:bCs/>
          <w:color w:val="000000"/>
          <w:shd w:val="clear" w:color="auto" w:fill="FFFFFF"/>
        </w:rPr>
      </w:pPr>
      <w:r w:rsidRPr="00030689">
        <w:rPr>
          <w:rFonts w:ascii="Arial" w:eastAsia="Calibri" w:hAnsi="Arial" w:cs="Arial"/>
          <w:b/>
          <w:bCs/>
          <w:color w:val="000000"/>
          <w:shd w:val="clear" w:color="auto" w:fill="FFFFFF"/>
        </w:rPr>
        <w:t xml:space="preserve">Job purpose: </w:t>
      </w:r>
    </w:p>
    <w:p w14:paraId="1EC59E2D" w14:textId="51ECF988" w:rsidR="00F54220" w:rsidRPr="00030689" w:rsidRDefault="00686F16" w:rsidP="70137B26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color w:val="000000"/>
          <w:shd w:val="clear" w:color="auto" w:fill="FFFFFF"/>
        </w:rPr>
      </w:pPr>
      <w:r w:rsidRPr="00030689">
        <w:rPr>
          <w:rFonts w:ascii="Arial" w:eastAsia="Calibri" w:hAnsi="Arial" w:cs="Arial"/>
          <w:color w:val="000000"/>
          <w:shd w:val="clear" w:color="auto" w:fill="FFFFFF"/>
        </w:rPr>
        <w:t xml:space="preserve">To </w:t>
      </w:r>
      <w:r w:rsidR="00F54220" w:rsidRPr="00030689">
        <w:rPr>
          <w:rFonts w:ascii="Arial" w:eastAsia="Calibri" w:hAnsi="Arial" w:cs="Arial"/>
          <w:color w:val="000000"/>
          <w:shd w:val="clear" w:color="auto" w:fill="FFFFFF"/>
        </w:rPr>
        <w:t>c</w:t>
      </w:r>
      <w:r w:rsidRPr="00030689">
        <w:rPr>
          <w:rFonts w:ascii="Arial" w:eastAsia="Calibri" w:hAnsi="Arial" w:cs="Arial"/>
          <w:color w:val="000000"/>
          <w:shd w:val="clear" w:color="auto" w:fill="FFFFFF"/>
        </w:rPr>
        <w:t>o-ordinate</w:t>
      </w:r>
      <w:r w:rsidR="13C5B0F8" w:rsidRPr="00030689">
        <w:rPr>
          <w:rFonts w:ascii="Arial" w:eastAsia="Calibri" w:hAnsi="Arial" w:cs="Arial"/>
          <w:color w:val="000000"/>
          <w:shd w:val="clear" w:color="auto" w:fill="FFFFFF"/>
        </w:rPr>
        <w:t xml:space="preserve"> </w:t>
      </w:r>
      <w:r w:rsidRPr="00030689">
        <w:rPr>
          <w:rFonts w:ascii="Arial" w:eastAsia="Calibri" w:hAnsi="Arial" w:cs="Arial"/>
          <w:color w:val="000000"/>
          <w:shd w:val="clear" w:color="auto" w:fill="FFFFFF"/>
        </w:rPr>
        <w:t xml:space="preserve">front of house activities </w:t>
      </w:r>
      <w:r w:rsidR="00303122" w:rsidRPr="00030689">
        <w:rPr>
          <w:rFonts w:ascii="Arial" w:eastAsia="Calibri" w:hAnsi="Arial" w:cs="Arial"/>
          <w:color w:val="000000"/>
          <w:shd w:val="clear" w:color="auto" w:fill="FFFFFF"/>
        </w:rPr>
        <w:t xml:space="preserve">across the shift to ensure </w:t>
      </w:r>
      <w:r w:rsidR="1FBF2B6D" w:rsidRPr="00030689">
        <w:rPr>
          <w:rFonts w:ascii="Arial" w:eastAsia="Calibri" w:hAnsi="Arial" w:cs="Arial"/>
          <w:color w:val="000000"/>
          <w:shd w:val="clear" w:color="auto" w:fill="FFFFFF"/>
        </w:rPr>
        <w:t xml:space="preserve">excellent </w:t>
      </w:r>
      <w:r w:rsidR="00303122" w:rsidRPr="00030689">
        <w:rPr>
          <w:rFonts w:ascii="Arial" w:eastAsia="Calibri" w:hAnsi="Arial" w:cs="Arial"/>
          <w:color w:val="000000"/>
          <w:shd w:val="clear" w:color="auto" w:fill="FFFFFF"/>
        </w:rPr>
        <w:t xml:space="preserve">customer </w:t>
      </w:r>
      <w:r w:rsidRPr="00030689">
        <w:rPr>
          <w:rFonts w:ascii="Arial" w:eastAsia="Calibri" w:hAnsi="Arial" w:cs="Arial"/>
          <w:color w:val="000000"/>
          <w:shd w:val="clear" w:color="auto" w:fill="FFFFFF"/>
        </w:rPr>
        <w:t>servic</w:t>
      </w:r>
      <w:r w:rsidR="062163DE" w:rsidRPr="00030689">
        <w:rPr>
          <w:rFonts w:ascii="Arial" w:eastAsia="Calibri" w:hAnsi="Arial" w:cs="Arial"/>
          <w:color w:val="000000"/>
          <w:shd w:val="clear" w:color="auto" w:fill="FFFFFF"/>
        </w:rPr>
        <w:t>e</w:t>
      </w:r>
      <w:r w:rsidR="3FBB051F" w:rsidRPr="00030689">
        <w:rPr>
          <w:rFonts w:ascii="Arial" w:eastAsia="Calibri" w:hAnsi="Arial" w:cs="Arial"/>
          <w:color w:val="000000"/>
          <w:shd w:val="clear" w:color="auto" w:fill="FFFFFF"/>
        </w:rPr>
        <w:t xml:space="preserve"> is delivered consistently</w:t>
      </w:r>
    </w:p>
    <w:p w14:paraId="12D2271A" w14:textId="77777777" w:rsidR="00302F9B" w:rsidRPr="00030689" w:rsidRDefault="00302F9B" w:rsidP="00302F9B">
      <w:pPr>
        <w:shd w:val="clear" w:color="auto" w:fill="FFFFFF"/>
        <w:spacing w:after="0" w:line="240" w:lineRule="auto"/>
        <w:rPr>
          <w:rFonts w:ascii="Arial" w:eastAsia="Calibri" w:hAnsi="Arial" w:cs="Arial"/>
          <w:b/>
          <w:bCs/>
          <w:shd w:val="clear" w:color="auto" w:fill="FFFFFF"/>
        </w:rPr>
      </w:pPr>
    </w:p>
    <w:p w14:paraId="77CB5964" w14:textId="4A329D87" w:rsidR="00ED21EC" w:rsidRPr="00030689" w:rsidRDefault="00695A08" w:rsidP="70137B26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b/>
          <w:bCs/>
          <w:shd w:val="clear" w:color="auto" w:fill="FFFFFF"/>
        </w:rPr>
      </w:pPr>
      <w:r w:rsidRPr="00030689">
        <w:rPr>
          <w:rFonts w:ascii="Arial" w:eastAsia="Calibri" w:hAnsi="Arial" w:cs="Arial"/>
          <w:b/>
          <w:bCs/>
          <w:shd w:val="clear" w:color="auto" w:fill="FFFFFF"/>
        </w:rPr>
        <w:t>Responsibility areas</w:t>
      </w:r>
    </w:p>
    <w:p w14:paraId="6F279C85" w14:textId="46E80C4A" w:rsidR="70137B26" w:rsidRPr="00030689" w:rsidRDefault="70137B26" w:rsidP="70137B26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b/>
          <w:bCs/>
        </w:rPr>
      </w:pPr>
    </w:p>
    <w:p w14:paraId="61A48034" w14:textId="1C30E509" w:rsidR="117BA09F" w:rsidRPr="00030689" w:rsidRDefault="117BA09F" w:rsidP="70137B26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b/>
          <w:bCs/>
        </w:rPr>
      </w:pPr>
      <w:r w:rsidRPr="00030689">
        <w:rPr>
          <w:rFonts w:ascii="Arial" w:eastAsia="Calibri" w:hAnsi="Arial" w:cs="Arial"/>
          <w:b/>
          <w:bCs/>
        </w:rPr>
        <w:t>Front of House</w:t>
      </w:r>
    </w:p>
    <w:p w14:paraId="68E499E4" w14:textId="57B0198B" w:rsidR="00ED21EC" w:rsidRPr="00030689" w:rsidRDefault="008D5BE0" w:rsidP="70137B26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  <w:r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Set up</w:t>
      </w:r>
      <w:r w:rsidR="00685EFA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="007E0FAD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and </w:t>
      </w:r>
      <w:proofErr w:type="gramStart"/>
      <w:r w:rsidR="007E0FAD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clos</w:t>
      </w:r>
      <w:r w:rsidR="0055545E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e</w:t>
      </w:r>
      <w:r w:rsidR="007E0FAD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down</w:t>
      </w:r>
      <w:proofErr w:type="gramEnd"/>
      <w:r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front of house and </w:t>
      </w:r>
      <w:r w:rsidR="0913C5D7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complete the daily checklists</w:t>
      </w:r>
    </w:p>
    <w:p w14:paraId="2075C735" w14:textId="6C1DD150" w:rsidR="00D72953" w:rsidRPr="00030689" w:rsidRDefault="00D72953" w:rsidP="00D72953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Arial" w:eastAsia="Calibri" w:hAnsi="Arial" w:cs="Arial"/>
          <w:sz w:val="22"/>
          <w:szCs w:val="22"/>
          <w:lang w:eastAsia="en-US"/>
        </w:rPr>
      </w:pPr>
      <w:r w:rsidRPr="00030689">
        <w:rPr>
          <w:rFonts w:ascii="Arial" w:eastAsia="Calibri" w:hAnsi="Arial" w:cs="Arial"/>
          <w:sz w:val="22"/>
          <w:szCs w:val="22"/>
          <w:lang w:eastAsia="en-US"/>
        </w:rPr>
        <w:t>Co-ordinate the Front of House Team and ensure they are aware of their job roles for the specific shift</w:t>
      </w:r>
    </w:p>
    <w:p w14:paraId="11CCEDF0" w14:textId="2D3127E3" w:rsidR="00ED3383" w:rsidRPr="00030689" w:rsidRDefault="000B2283" w:rsidP="008D5BE0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  <w:r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Liaise with the kitchen to confirm </w:t>
      </w:r>
      <w:r w:rsidR="008D5BE0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and communicate </w:t>
      </w:r>
      <w:r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daily </w:t>
      </w:r>
      <w:r w:rsidR="008D5BE0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menus </w:t>
      </w:r>
      <w:r w:rsidR="00AA54F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and update till system with relevant specials</w:t>
      </w:r>
    </w:p>
    <w:p w14:paraId="1B30A56B" w14:textId="7BDA3C5D" w:rsidR="009F5192" w:rsidRPr="00030689" w:rsidRDefault="000B2283" w:rsidP="000B2283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  <w:r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Check and maintain adequate stock </w:t>
      </w:r>
      <w:r w:rsidR="008D5BE0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levels and rotation </w:t>
      </w:r>
      <w:r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of all </w:t>
      </w:r>
      <w:proofErr w:type="gramStart"/>
      <w:r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front</w:t>
      </w:r>
      <w:proofErr w:type="gramEnd"/>
      <w:r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of house goods</w:t>
      </w:r>
    </w:p>
    <w:p w14:paraId="363D2CC5" w14:textId="4EF3EA90" w:rsidR="000B2283" w:rsidRPr="00030689" w:rsidRDefault="009F5192" w:rsidP="000B2283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  <w:r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Check and make sure allergens are clearly marked on all front of house goods </w:t>
      </w:r>
    </w:p>
    <w:p w14:paraId="7C3BA6BF" w14:textId="75B5B105" w:rsidR="00AA54F9" w:rsidRDefault="008D5BE0" w:rsidP="70137B26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  <w:r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Check</w:t>
      </w:r>
      <w:r w:rsidR="00AA54F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, prepare</w:t>
      </w:r>
      <w:r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="00AA54F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and co-ordinate </w:t>
      </w:r>
      <w:r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online</w:t>
      </w:r>
      <w:r w:rsidR="00AA54F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(</w:t>
      </w:r>
      <w:proofErr w:type="spellStart"/>
      <w:r w:rsidR="00AA54F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Resdiary</w:t>
      </w:r>
      <w:proofErr w:type="spellEnd"/>
      <w:r w:rsidR="00AA54F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)</w:t>
      </w:r>
      <w:r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, email and telephone </w:t>
      </w:r>
      <w:r w:rsidR="00ED3383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bookings </w:t>
      </w:r>
    </w:p>
    <w:p w14:paraId="32C452FF" w14:textId="74906AEF" w:rsidR="00F1136A" w:rsidRPr="00030689" w:rsidRDefault="00F1136A" w:rsidP="70137B26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  <w:r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Ensur</w:t>
      </w:r>
      <w:r w:rsidR="000B2283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e</w:t>
      </w:r>
      <w:r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a steady flow of orders to the kitchen and bar </w:t>
      </w:r>
      <w:r w:rsidR="000B2283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so </w:t>
      </w:r>
      <w:r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they are not </w:t>
      </w:r>
      <w:proofErr w:type="gramStart"/>
      <w:r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overwhelmed</w:t>
      </w:r>
      <w:proofErr w:type="gramEnd"/>
      <w:r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and customer</w:t>
      </w:r>
      <w:r w:rsidR="000B2283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’</w:t>
      </w:r>
      <w:r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s expectations are managed. </w:t>
      </w:r>
    </w:p>
    <w:p w14:paraId="37ECE984" w14:textId="76BD77CA" w:rsidR="66A5A751" w:rsidRPr="00030689" w:rsidRDefault="009F079D" w:rsidP="70137B26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Arial" w:eastAsia="Calibri" w:hAnsi="Arial" w:cs="Arial"/>
          <w:sz w:val="22"/>
          <w:szCs w:val="22"/>
          <w:lang w:eastAsia="en-US"/>
        </w:rPr>
      </w:pPr>
      <w:r w:rsidRPr="00030689">
        <w:rPr>
          <w:rFonts w:ascii="Arial" w:eastAsia="Calibri" w:hAnsi="Arial" w:cs="Arial"/>
          <w:sz w:val="22"/>
          <w:szCs w:val="22"/>
          <w:lang w:eastAsia="en-US"/>
        </w:rPr>
        <w:t>L</w:t>
      </w:r>
      <w:r w:rsidR="66A5A751" w:rsidRPr="00030689">
        <w:rPr>
          <w:rFonts w:ascii="Arial" w:eastAsia="Calibri" w:hAnsi="Arial" w:cs="Arial"/>
          <w:sz w:val="22"/>
          <w:szCs w:val="22"/>
          <w:lang w:eastAsia="en-US"/>
        </w:rPr>
        <w:t xml:space="preserve">isten to and resolve customer </w:t>
      </w:r>
      <w:r w:rsidR="00AA54F9">
        <w:rPr>
          <w:rFonts w:ascii="Arial" w:eastAsia="Calibri" w:hAnsi="Arial" w:cs="Arial"/>
          <w:sz w:val="22"/>
          <w:szCs w:val="22"/>
          <w:lang w:eastAsia="en-US"/>
        </w:rPr>
        <w:t>concerns</w:t>
      </w:r>
      <w:r w:rsidR="66A5A751" w:rsidRPr="00030689">
        <w:rPr>
          <w:rFonts w:ascii="Arial" w:eastAsia="Calibri" w:hAnsi="Arial" w:cs="Arial"/>
          <w:sz w:val="22"/>
          <w:szCs w:val="22"/>
          <w:lang w:eastAsia="en-US"/>
        </w:rPr>
        <w:t>, noting any issues and escalating to Front of House Manager, Assistant Manager, or Head Chef as necessary</w:t>
      </w:r>
    </w:p>
    <w:p w14:paraId="4978A659" w14:textId="2C904F5E" w:rsidR="00FF4A26" w:rsidRPr="00030689" w:rsidRDefault="00FF4A26" w:rsidP="70137B26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Arial" w:eastAsia="Calibri" w:hAnsi="Arial" w:cs="Arial"/>
          <w:sz w:val="22"/>
          <w:szCs w:val="22"/>
          <w:lang w:eastAsia="en-US"/>
        </w:rPr>
      </w:pPr>
      <w:r w:rsidRPr="00030689">
        <w:rPr>
          <w:rFonts w:ascii="Arial" w:eastAsia="Calibri" w:hAnsi="Arial" w:cs="Arial"/>
          <w:sz w:val="22"/>
          <w:szCs w:val="22"/>
          <w:lang w:eastAsia="en-US"/>
        </w:rPr>
        <w:t>Cash</w:t>
      </w:r>
      <w:r w:rsidR="00AA54F9">
        <w:rPr>
          <w:rFonts w:ascii="Arial" w:eastAsia="Calibri" w:hAnsi="Arial" w:cs="Arial"/>
          <w:sz w:val="22"/>
          <w:szCs w:val="22"/>
          <w:lang w:eastAsia="en-US"/>
        </w:rPr>
        <w:t>ing up and cash</w:t>
      </w:r>
      <w:r w:rsidRPr="000306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A54F9">
        <w:rPr>
          <w:rFonts w:ascii="Arial" w:eastAsia="Calibri" w:hAnsi="Arial" w:cs="Arial"/>
          <w:sz w:val="22"/>
          <w:szCs w:val="22"/>
          <w:lang w:eastAsia="en-US"/>
        </w:rPr>
        <w:t xml:space="preserve">handling </w:t>
      </w:r>
      <w:r w:rsidRPr="00030689">
        <w:rPr>
          <w:rFonts w:ascii="Arial" w:eastAsia="Calibri" w:hAnsi="Arial" w:cs="Arial"/>
          <w:sz w:val="22"/>
          <w:szCs w:val="22"/>
          <w:lang w:eastAsia="en-US"/>
        </w:rPr>
        <w:t>and ensure figures match</w:t>
      </w:r>
    </w:p>
    <w:p w14:paraId="523D0A70" w14:textId="2F2FA06E" w:rsidR="66A5A751" w:rsidRPr="008D5BE0" w:rsidRDefault="66A5A751" w:rsidP="008D5BE0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Arial" w:eastAsia="Calibri" w:hAnsi="Arial" w:cs="Arial"/>
          <w:sz w:val="22"/>
          <w:szCs w:val="22"/>
          <w:lang w:eastAsia="en-US"/>
        </w:rPr>
      </w:pPr>
      <w:r w:rsidRPr="00030689">
        <w:rPr>
          <w:rFonts w:ascii="Arial" w:eastAsia="Calibri" w:hAnsi="Arial" w:cs="Arial"/>
          <w:sz w:val="22"/>
          <w:szCs w:val="22"/>
          <w:lang w:eastAsia="en-US"/>
        </w:rPr>
        <w:t xml:space="preserve">At the close of business secure the building </w:t>
      </w:r>
      <w:r w:rsidR="008D5BE0">
        <w:rPr>
          <w:rFonts w:ascii="Arial" w:eastAsia="Calibri" w:hAnsi="Arial" w:cs="Arial"/>
          <w:sz w:val="22"/>
          <w:szCs w:val="22"/>
          <w:lang w:eastAsia="en-US"/>
        </w:rPr>
        <w:t>and grounds</w:t>
      </w:r>
    </w:p>
    <w:p w14:paraId="4287E893" w14:textId="528FE41A" w:rsidR="70137B26" w:rsidRPr="00030689" w:rsidRDefault="70137B26" w:rsidP="70137B2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="Calibri" w:hAnsi="Arial" w:cs="Arial"/>
          <w:sz w:val="22"/>
          <w:szCs w:val="22"/>
          <w:lang w:eastAsia="en-US"/>
        </w:rPr>
      </w:pPr>
    </w:p>
    <w:p w14:paraId="2B4B6B5E" w14:textId="0DFE6461" w:rsidR="20A075F9" w:rsidRPr="00030689" w:rsidRDefault="20A075F9" w:rsidP="70137B2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30689">
        <w:rPr>
          <w:rFonts w:ascii="Arial" w:eastAsia="Calibri" w:hAnsi="Arial" w:cs="Arial"/>
          <w:b/>
          <w:bCs/>
          <w:sz w:val="22"/>
          <w:szCs w:val="22"/>
          <w:lang w:eastAsia="en-US"/>
        </w:rPr>
        <w:t>Farm Shop</w:t>
      </w:r>
    </w:p>
    <w:p w14:paraId="68F78EB4" w14:textId="3FA044E2" w:rsidR="007B4F6C" w:rsidRPr="00030689" w:rsidRDefault="0055545E" w:rsidP="70137B26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  <w:r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C</w:t>
      </w:r>
      <w:r w:rsidR="007B4F6C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heck the stock</w:t>
      </w:r>
      <w:r w:rsidR="00061E55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level</w:t>
      </w:r>
      <w:r w:rsidR="007B4F6C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of shelves </w:t>
      </w:r>
      <w:r w:rsidR="00030689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and shelf life </w:t>
      </w:r>
      <w:r w:rsidR="007B4F6C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for the Farm </w:t>
      </w:r>
      <w:r w:rsidR="000D63C7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S</w:t>
      </w:r>
      <w:r w:rsidR="007B4F6C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hop and liais</w:t>
      </w:r>
      <w:r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e </w:t>
      </w:r>
      <w:r w:rsidR="1C57421B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with Front of House Assistant Manager </w:t>
      </w:r>
      <w:r w:rsidR="00C96482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regarding orders and expected delivery days.</w:t>
      </w:r>
    </w:p>
    <w:p w14:paraId="2C74646C" w14:textId="63B066D8" w:rsidR="004B350E" w:rsidRPr="00030689" w:rsidRDefault="2F06D325" w:rsidP="70137B26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  <w:r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Check </w:t>
      </w:r>
      <w:r w:rsidR="7153522B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F</w:t>
      </w:r>
      <w:r w:rsidR="001A0FC4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arm </w:t>
      </w:r>
      <w:r w:rsidR="08C33A92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S</w:t>
      </w:r>
      <w:r w:rsidR="001A0FC4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hop deliveries are</w:t>
      </w:r>
      <w:r w:rsidR="00587054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what was ordered and </w:t>
      </w:r>
      <w:r w:rsidR="00C17060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check and sign delivery note</w:t>
      </w:r>
      <w:r w:rsidR="2128B95F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s</w:t>
      </w:r>
      <w:r w:rsidR="611E2C8E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and r</w:t>
      </w:r>
      <w:r w:rsidR="00C17060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eport any discrepancies</w:t>
      </w:r>
      <w:r w:rsidR="10C94BBF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.</w:t>
      </w:r>
    </w:p>
    <w:p w14:paraId="7E054009" w14:textId="452FDD67" w:rsidR="004B350E" w:rsidRPr="00030689" w:rsidRDefault="000B2283" w:rsidP="70137B26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  <w:r w:rsidRPr="00030689">
        <w:rPr>
          <w:rFonts w:ascii="Arial" w:eastAsia="Calibri" w:hAnsi="Arial" w:cs="Arial"/>
          <w:sz w:val="22"/>
          <w:szCs w:val="22"/>
          <w:lang w:eastAsia="en-US"/>
        </w:rPr>
        <w:t>A</w:t>
      </w:r>
      <w:r w:rsidR="64851891" w:rsidRPr="00030689">
        <w:rPr>
          <w:rFonts w:ascii="Arial" w:eastAsia="Calibri" w:hAnsi="Arial" w:cs="Arial"/>
          <w:sz w:val="22"/>
          <w:szCs w:val="22"/>
          <w:lang w:eastAsia="en-US"/>
        </w:rPr>
        <w:t xml:space="preserve">rrange and display Farm Shop goods in </w:t>
      </w:r>
      <w:r w:rsidR="00AA54F9">
        <w:rPr>
          <w:rFonts w:ascii="Arial" w:eastAsia="Calibri" w:hAnsi="Arial" w:cs="Arial"/>
          <w:sz w:val="22"/>
          <w:szCs w:val="22"/>
          <w:lang w:eastAsia="en-US"/>
        </w:rPr>
        <w:t xml:space="preserve">an </w:t>
      </w:r>
      <w:r w:rsidR="64851891" w:rsidRPr="00030689">
        <w:rPr>
          <w:rFonts w:ascii="Arial" w:eastAsia="Calibri" w:hAnsi="Arial" w:cs="Arial"/>
          <w:sz w:val="22"/>
          <w:szCs w:val="22"/>
          <w:lang w:eastAsia="en-US"/>
        </w:rPr>
        <w:t>appealing and aesthetic manner</w:t>
      </w:r>
    </w:p>
    <w:p w14:paraId="6E50BDDE" w14:textId="77777777" w:rsidR="00302F9B" w:rsidRPr="00030689" w:rsidRDefault="00302F9B" w:rsidP="00302F9B">
      <w:pPr>
        <w:pStyle w:val="NormalWeb"/>
        <w:shd w:val="clear" w:color="auto" w:fill="FFFFFF"/>
        <w:spacing w:before="0" w:beforeAutospacing="0" w:after="0" w:afterAutospacing="0"/>
        <w:rPr>
          <w:rFonts w:ascii="Arial" w:eastAsia="Calibri" w:hAnsi="Arial" w:cs="Arial"/>
          <w:b/>
          <w:bCs/>
          <w:sz w:val="22"/>
          <w:szCs w:val="22"/>
          <w:shd w:val="clear" w:color="auto" w:fill="FFFFFF"/>
          <w:lang w:eastAsia="en-US"/>
        </w:rPr>
      </w:pPr>
    </w:p>
    <w:p w14:paraId="3471D35D" w14:textId="2332C8DE" w:rsidR="004E07C7" w:rsidRPr="00030689" w:rsidRDefault="00CC45C2" w:rsidP="00302F9B">
      <w:pPr>
        <w:pStyle w:val="NormalWeb"/>
        <w:shd w:val="clear" w:color="auto" w:fill="FFFFFF"/>
        <w:spacing w:before="0" w:beforeAutospacing="0" w:after="0" w:afterAutospacing="0"/>
        <w:rPr>
          <w:rFonts w:ascii="Arial" w:eastAsia="Calibri" w:hAnsi="Arial" w:cs="Arial"/>
          <w:b/>
          <w:bCs/>
          <w:sz w:val="22"/>
          <w:szCs w:val="22"/>
          <w:shd w:val="clear" w:color="auto" w:fill="FFFFFF"/>
          <w:lang w:eastAsia="en-US"/>
        </w:rPr>
      </w:pPr>
      <w:r w:rsidRPr="00030689">
        <w:rPr>
          <w:rFonts w:ascii="Arial" w:eastAsia="Calibri" w:hAnsi="Arial" w:cs="Arial"/>
          <w:b/>
          <w:bCs/>
          <w:sz w:val="22"/>
          <w:szCs w:val="22"/>
          <w:shd w:val="clear" w:color="auto" w:fill="FFFFFF"/>
          <w:lang w:eastAsia="en-US"/>
        </w:rPr>
        <w:t>Person Specification</w:t>
      </w:r>
    </w:p>
    <w:p w14:paraId="42CE8443" w14:textId="62010768" w:rsidR="70137B26" w:rsidRPr="00030689" w:rsidRDefault="70137B26" w:rsidP="70137B2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E3BA0F6" w14:textId="77777777" w:rsidR="00765059" w:rsidRPr="00030689" w:rsidRDefault="51B69D39" w:rsidP="00302F9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30689">
        <w:rPr>
          <w:rFonts w:ascii="Arial" w:eastAsia="Calibri" w:hAnsi="Arial" w:cs="Arial"/>
          <w:b/>
          <w:bCs/>
          <w:sz w:val="22"/>
          <w:szCs w:val="22"/>
          <w:lang w:eastAsia="en-US"/>
        </w:rPr>
        <w:t>Teamworking</w:t>
      </w:r>
    </w:p>
    <w:p w14:paraId="255A48AF" w14:textId="79BD73D3" w:rsidR="00CC45C2" w:rsidRPr="00030689" w:rsidRDefault="51B69D39" w:rsidP="00302F9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30689">
        <w:rPr>
          <w:rFonts w:ascii="Arial" w:hAnsi="Arial" w:cs="Arial"/>
          <w:sz w:val="22"/>
          <w:szCs w:val="22"/>
        </w:rPr>
        <w:t>Fits in with the team. Develops effective and supportive relationships with colleagues. Is considerate towards them and creates a sense of team spirit.</w:t>
      </w:r>
      <w:r w:rsidRPr="0003068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19297AE5" w14:textId="1A218CF9" w:rsidR="70137B26" w:rsidRPr="00030689" w:rsidRDefault="70137B26" w:rsidP="70137B2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4582AE4" w14:textId="693BB7F7" w:rsidR="00CC45C2" w:rsidRPr="00030689" w:rsidRDefault="009A029C" w:rsidP="00302F9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="Calibri" w:hAnsi="Arial" w:cs="Arial"/>
          <w:b/>
          <w:bCs/>
          <w:sz w:val="22"/>
          <w:szCs w:val="22"/>
          <w:shd w:val="clear" w:color="auto" w:fill="FFFFFF"/>
          <w:lang w:eastAsia="en-US"/>
        </w:rPr>
      </w:pPr>
      <w:r w:rsidRPr="00030689">
        <w:rPr>
          <w:rFonts w:ascii="Arial" w:eastAsia="Calibri" w:hAnsi="Arial" w:cs="Arial"/>
          <w:b/>
          <w:bCs/>
          <w:sz w:val="22"/>
          <w:szCs w:val="22"/>
          <w:shd w:val="clear" w:color="auto" w:fill="FFFFFF"/>
          <w:lang w:eastAsia="en-US"/>
        </w:rPr>
        <w:t>Specialist knowledge and experience</w:t>
      </w:r>
    </w:p>
    <w:p w14:paraId="330D61F0" w14:textId="2EDE56F0" w:rsidR="00695A08" w:rsidRPr="00030689" w:rsidRDefault="00695A08" w:rsidP="00302F9B">
      <w:pPr>
        <w:pStyle w:val="NormalWeb"/>
        <w:shd w:val="clear" w:color="auto" w:fill="FFFFFF"/>
        <w:spacing w:before="0" w:beforeAutospacing="0" w:after="0" w:afterAutospacing="0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  <w:r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Experience of providing a hospitality service </w:t>
      </w:r>
      <w:r w:rsidR="00F1136A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in a fast paced, busy environment</w:t>
      </w:r>
    </w:p>
    <w:p w14:paraId="4576335A" w14:textId="553DF657" w:rsidR="70137B26" w:rsidRPr="00030689" w:rsidRDefault="70137B26" w:rsidP="70137B2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F3B0411" w14:textId="77777777" w:rsidR="00695A08" w:rsidRPr="00030689" w:rsidRDefault="00695A08" w:rsidP="00302F9B">
      <w:pPr>
        <w:pStyle w:val="NormalWeb"/>
        <w:shd w:val="clear" w:color="auto" w:fill="FFFFFF"/>
        <w:spacing w:before="0" w:beforeAutospacing="0" w:after="0" w:afterAutospacing="0"/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</w:pPr>
      <w:r w:rsidRPr="00030689"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  <w:t>Customer Focus</w:t>
      </w:r>
    </w:p>
    <w:p w14:paraId="5626B436" w14:textId="6754417C" w:rsidR="009A029C" w:rsidRPr="00030689" w:rsidRDefault="00695A08" w:rsidP="70137B2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30689">
        <w:rPr>
          <w:rFonts w:ascii="Arial" w:hAnsi="Arial" w:cs="Arial"/>
          <w:sz w:val="22"/>
          <w:szCs w:val="22"/>
        </w:rPr>
        <w:t xml:space="preserve">Quickly builds rapport and easily establishes relationships with customers. Relates well to different types of </w:t>
      </w:r>
      <w:proofErr w:type="gramStart"/>
      <w:r w:rsidRPr="00030689">
        <w:rPr>
          <w:rFonts w:ascii="Arial" w:hAnsi="Arial" w:cs="Arial"/>
          <w:sz w:val="22"/>
          <w:szCs w:val="22"/>
        </w:rPr>
        <w:t>customer</w:t>
      </w:r>
      <w:proofErr w:type="gramEnd"/>
      <w:r w:rsidRPr="00030689">
        <w:rPr>
          <w:rFonts w:ascii="Arial" w:hAnsi="Arial" w:cs="Arial"/>
          <w:sz w:val="22"/>
          <w:szCs w:val="22"/>
        </w:rPr>
        <w:t xml:space="preserve">, listens and gets on with them. Puts the customer first and is eager to please them. Works hard to meet customer needs and looks after </w:t>
      </w:r>
      <w:proofErr w:type="gramStart"/>
      <w:r w:rsidRPr="00030689">
        <w:rPr>
          <w:rFonts w:ascii="Arial" w:hAnsi="Arial" w:cs="Arial"/>
          <w:sz w:val="22"/>
          <w:szCs w:val="22"/>
        </w:rPr>
        <w:t>their</w:t>
      </w:r>
      <w:proofErr w:type="gramEnd"/>
      <w:r w:rsidRPr="00030689">
        <w:rPr>
          <w:rFonts w:ascii="Arial" w:hAnsi="Arial" w:cs="Arial"/>
          <w:sz w:val="22"/>
          <w:szCs w:val="22"/>
        </w:rPr>
        <w:t xml:space="preserve"> </w:t>
      </w:r>
    </w:p>
    <w:p w14:paraId="76997A13" w14:textId="0F7B58F8" w:rsidR="009A029C" w:rsidRPr="00030689" w:rsidRDefault="00695A08" w:rsidP="70137B2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30689">
        <w:rPr>
          <w:rFonts w:ascii="Arial" w:hAnsi="Arial" w:cs="Arial"/>
          <w:sz w:val="22"/>
          <w:szCs w:val="22"/>
        </w:rPr>
        <w:t>interests.</w:t>
      </w:r>
    </w:p>
    <w:p w14:paraId="4D73788C" w14:textId="587DE0F8" w:rsidR="70137B26" w:rsidRPr="00030689" w:rsidRDefault="70137B26" w:rsidP="70137B2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64AA943" w14:textId="29CF36A4" w:rsidR="00695A08" w:rsidRPr="00030689" w:rsidRDefault="00695A08" w:rsidP="00302F9B">
      <w:pPr>
        <w:pStyle w:val="NormalWeb"/>
        <w:shd w:val="clear" w:color="auto" w:fill="FFFFFF"/>
        <w:spacing w:before="0" w:beforeAutospacing="0" w:after="0" w:afterAutospacing="0"/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</w:pPr>
      <w:r w:rsidRPr="00030689"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  <w:t>Communication</w:t>
      </w:r>
    </w:p>
    <w:p w14:paraId="316C8B35" w14:textId="7C5CE28F" w:rsidR="00432835" w:rsidRPr="00030689" w:rsidRDefault="00695A08" w:rsidP="00302F9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  <w:r w:rsidRPr="00030689">
        <w:rPr>
          <w:rFonts w:ascii="Arial" w:hAnsi="Arial" w:cs="Arial"/>
          <w:sz w:val="22"/>
          <w:szCs w:val="22"/>
        </w:rPr>
        <w:t>Speaks confidently and fluently. Talks at a suitable pace and level. Holds others’ attention when speaking.</w:t>
      </w:r>
    </w:p>
    <w:p w14:paraId="328405BE" w14:textId="208DF7D5" w:rsidR="70137B26" w:rsidRPr="00030689" w:rsidRDefault="70137B26" w:rsidP="70137B2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081E643" w14:textId="34F95618" w:rsidR="00695A08" w:rsidRPr="00030689" w:rsidRDefault="00695A08" w:rsidP="00302F9B">
      <w:pPr>
        <w:pStyle w:val="NormalWeb"/>
        <w:shd w:val="clear" w:color="auto" w:fill="FFFFFF"/>
        <w:spacing w:before="0" w:beforeAutospacing="0" w:after="0" w:afterAutospacing="0"/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</w:pPr>
      <w:r w:rsidRPr="00030689"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  <w:t>Reliability</w:t>
      </w:r>
    </w:p>
    <w:p w14:paraId="74CBBF95" w14:textId="3E4EE31D" w:rsidR="00695A08" w:rsidRPr="00030689" w:rsidRDefault="00695A08" w:rsidP="00302F9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30689">
        <w:rPr>
          <w:rFonts w:ascii="Arial" w:hAnsi="Arial" w:cs="Arial"/>
          <w:sz w:val="22"/>
          <w:szCs w:val="22"/>
        </w:rPr>
        <w:t>Is reliable; follows directions from supervisors and respects policies and procedures.  Shows commitment to the organisation and task completion.</w:t>
      </w:r>
    </w:p>
    <w:p w14:paraId="3D77C894" w14:textId="0A3F2F0C" w:rsidR="70137B26" w:rsidRPr="00030689" w:rsidRDefault="70137B26" w:rsidP="70137B2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20B252C" w14:textId="618FA74B" w:rsidR="00695A08" w:rsidRPr="00030689" w:rsidRDefault="00695A08" w:rsidP="00302F9B">
      <w:pPr>
        <w:pStyle w:val="NormalWeb"/>
        <w:shd w:val="clear" w:color="auto" w:fill="FFFFFF"/>
        <w:spacing w:before="0" w:beforeAutospacing="0" w:after="0" w:afterAutospacing="0"/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</w:pPr>
      <w:r w:rsidRPr="00030689"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  <w:t>Resilient</w:t>
      </w:r>
    </w:p>
    <w:p w14:paraId="736B9BCF" w14:textId="268789E4" w:rsidR="00695A08" w:rsidRPr="00030689" w:rsidRDefault="00695A08" w:rsidP="00302F9B">
      <w:pPr>
        <w:pStyle w:val="NormalWeb"/>
        <w:shd w:val="clear" w:color="auto" w:fill="FFFFFF"/>
        <w:spacing w:before="0" w:beforeAutospacing="0" w:after="0" w:afterAutospacing="0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  <w:r w:rsidRPr="00030689">
        <w:rPr>
          <w:rFonts w:ascii="Arial" w:hAnsi="Arial" w:cs="Arial"/>
          <w:sz w:val="22"/>
          <w:szCs w:val="22"/>
        </w:rPr>
        <w:t>Remains calm and self-controlled under pressure.  Reacts well to change and stays positive despite setbacks. Keeps difficulties in perspective.</w:t>
      </w:r>
    </w:p>
    <w:p w14:paraId="5B1A859A" w14:textId="77777777" w:rsidR="00CC16FA" w:rsidRPr="00030689" w:rsidRDefault="00CC16FA" w:rsidP="00302F9B">
      <w:pPr>
        <w:pStyle w:val="NormalWeb"/>
        <w:shd w:val="clear" w:color="auto" w:fill="FFFFFF"/>
        <w:spacing w:before="0" w:beforeAutospacing="0" w:after="0" w:afterAutospacing="0"/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</w:pPr>
    </w:p>
    <w:p w14:paraId="0875ACAA" w14:textId="75DB500D" w:rsidR="009A029C" w:rsidRPr="00030689" w:rsidRDefault="00695A08" w:rsidP="70137B2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="Calibri" w:hAnsi="Arial" w:cs="Arial"/>
          <w:b/>
          <w:bCs/>
          <w:sz w:val="22"/>
          <w:szCs w:val="22"/>
          <w:shd w:val="clear" w:color="auto" w:fill="FFFFFF"/>
          <w:lang w:eastAsia="en-US"/>
        </w:rPr>
      </w:pPr>
      <w:r w:rsidRPr="00030689">
        <w:rPr>
          <w:rFonts w:ascii="Arial" w:eastAsia="Calibri" w:hAnsi="Arial" w:cs="Arial"/>
          <w:b/>
          <w:bCs/>
          <w:sz w:val="22"/>
          <w:szCs w:val="22"/>
          <w:shd w:val="clear" w:color="auto" w:fill="FFFFFF"/>
          <w:lang w:eastAsia="en-US"/>
        </w:rPr>
        <w:t>Special conditions</w:t>
      </w:r>
    </w:p>
    <w:p w14:paraId="799B0C4A" w14:textId="7AFC72E1" w:rsidR="00695A08" w:rsidRPr="00030689" w:rsidRDefault="00695A08" w:rsidP="70137B26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  <w:r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Hours are on a rota </w:t>
      </w:r>
      <w:r w:rsidR="00927F84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basis over seven days a week, during restaurant opening hours. Individual preferences are accommodated where possible however cannot always be guaranteed.</w:t>
      </w:r>
    </w:p>
    <w:p w14:paraId="2314FFED" w14:textId="6403B10A" w:rsidR="00927F84" w:rsidRPr="00030689" w:rsidRDefault="00927F84" w:rsidP="70137B26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  <w:r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Uniform is provided by way of </w:t>
      </w:r>
      <w:r w:rsidR="008C4C70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a Newton Court T-Shirt and Apron</w:t>
      </w:r>
      <w:r w:rsidR="00705F9A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. </w:t>
      </w:r>
    </w:p>
    <w:p w14:paraId="2E9B00C1" w14:textId="77777777" w:rsidR="00432835" w:rsidRPr="00030689" w:rsidRDefault="00432835" w:rsidP="00302F9B">
      <w:pPr>
        <w:pStyle w:val="NormalWeb"/>
        <w:shd w:val="clear" w:color="auto" w:fill="FFFFFF"/>
        <w:spacing w:before="0" w:beforeAutospacing="0" w:after="0" w:afterAutospacing="0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</w:p>
    <w:p w14:paraId="2F66A052" w14:textId="76BC11F2" w:rsidR="00432835" w:rsidRPr="00030689" w:rsidRDefault="00432835" w:rsidP="70137B2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  <w:r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Updated </w:t>
      </w:r>
      <w:r w:rsidR="00030689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August</w:t>
      </w:r>
      <w:r w:rsidR="2CE67927" w:rsidRPr="0003068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2024</w:t>
      </w:r>
    </w:p>
    <w:p w14:paraId="54EEF008" w14:textId="77777777" w:rsidR="00927F84" w:rsidRPr="00030689" w:rsidRDefault="00927F84" w:rsidP="00302F9B">
      <w:pPr>
        <w:pStyle w:val="NormalWeb"/>
        <w:shd w:val="clear" w:color="auto" w:fill="FFFFFF"/>
        <w:spacing w:before="0" w:beforeAutospacing="0" w:after="0" w:afterAutospacing="0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</w:p>
    <w:sectPr w:rsidR="00927F84" w:rsidRPr="00030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6D99F"/>
    <w:multiLevelType w:val="hybridMultilevel"/>
    <w:tmpl w:val="4B94F23A"/>
    <w:lvl w:ilvl="0" w:tplc="51442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03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121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85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C1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67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21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AF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E62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65800"/>
    <w:multiLevelType w:val="hybridMultilevel"/>
    <w:tmpl w:val="726AE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350379">
    <w:abstractNumId w:val="0"/>
  </w:num>
  <w:num w:numId="2" w16cid:durableId="66343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2F"/>
    <w:rsid w:val="0001223F"/>
    <w:rsid w:val="00013B94"/>
    <w:rsid w:val="0001540E"/>
    <w:rsid w:val="00030689"/>
    <w:rsid w:val="00035DB5"/>
    <w:rsid w:val="00061E55"/>
    <w:rsid w:val="00072CCD"/>
    <w:rsid w:val="00075E61"/>
    <w:rsid w:val="000A15F3"/>
    <w:rsid w:val="000B2283"/>
    <w:rsid w:val="000C7575"/>
    <w:rsid w:val="000D63C7"/>
    <w:rsid w:val="000D6FA0"/>
    <w:rsid w:val="000E4FD1"/>
    <w:rsid w:val="00154490"/>
    <w:rsid w:val="00173437"/>
    <w:rsid w:val="00194A2C"/>
    <w:rsid w:val="00197CBD"/>
    <w:rsid w:val="001A0FC4"/>
    <w:rsid w:val="002001E1"/>
    <w:rsid w:val="00210B90"/>
    <w:rsid w:val="00241537"/>
    <w:rsid w:val="00260361"/>
    <w:rsid w:val="00275D17"/>
    <w:rsid w:val="0028323B"/>
    <w:rsid w:val="00286636"/>
    <w:rsid w:val="00294D9D"/>
    <w:rsid w:val="00295838"/>
    <w:rsid w:val="002D5024"/>
    <w:rsid w:val="002D58AB"/>
    <w:rsid w:val="00302F9B"/>
    <w:rsid w:val="00303122"/>
    <w:rsid w:val="00310E68"/>
    <w:rsid w:val="00330185"/>
    <w:rsid w:val="0035168D"/>
    <w:rsid w:val="003777C7"/>
    <w:rsid w:val="00380A3B"/>
    <w:rsid w:val="0038300B"/>
    <w:rsid w:val="0039618E"/>
    <w:rsid w:val="00396763"/>
    <w:rsid w:val="003C272F"/>
    <w:rsid w:val="003D0E34"/>
    <w:rsid w:val="00415267"/>
    <w:rsid w:val="004165E3"/>
    <w:rsid w:val="00417998"/>
    <w:rsid w:val="00432835"/>
    <w:rsid w:val="00453CF9"/>
    <w:rsid w:val="00472E32"/>
    <w:rsid w:val="004738F8"/>
    <w:rsid w:val="004B350E"/>
    <w:rsid w:val="004E07C7"/>
    <w:rsid w:val="004F2E4A"/>
    <w:rsid w:val="005018A4"/>
    <w:rsid w:val="00506A01"/>
    <w:rsid w:val="00506CA9"/>
    <w:rsid w:val="00523B58"/>
    <w:rsid w:val="00533E21"/>
    <w:rsid w:val="00535B93"/>
    <w:rsid w:val="0055545E"/>
    <w:rsid w:val="00587054"/>
    <w:rsid w:val="0058739C"/>
    <w:rsid w:val="005B295E"/>
    <w:rsid w:val="005D12EA"/>
    <w:rsid w:val="005F2D9F"/>
    <w:rsid w:val="00612D3C"/>
    <w:rsid w:val="00612F05"/>
    <w:rsid w:val="00672C20"/>
    <w:rsid w:val="00685EFA"/>
    <w:rsid w:val="00686F16"/>
    <w:rsid w:val="00695A08"/>
    <w:rsid w:val="00695B71"/>
    <w:rsid w:val="006F0129"/>
    <w:rsid w:val="00705F9A"/>
    <w:rsid w:val="0073129E"/>
    <w:rsid w:val="00757152"/>
    <w:rsid w:val="00765059"/>
    <w:rsid w:val="007B4F6C"/>
    <w:rsid w:val="007C5747"/>
    <w:rsid w:val="007C6073"/>
    <w:rsid w:val="007D0F6F"/>
    <w:rsid w:val="007E0FAD"/>
    <w:rsid w:val="007F7B85"/>
    <w:rsid w:val="00819C35"/>
    <w:rsid w:val="0082402C"/>
    <w:rsid w:val="00863894"/>
    <w:rsid w:val="008B1D85"/>
    <w:rsid w:val="008C4C70"/>
    <w:rsid w:val="008D5BE0"/>
    <w:rsid w:val="008D7B09"/>
    <w:rsid w:val="008F3D00"/>
    <w:rsid w:val="00901749"/>
    <w:rsid w:val="00917488"/>
    <w:rsid w:val="00927F84"/>
    <w:rsid w:val="00940CE1"/>
    <w:rsid w:val="00965E44"/>
    <w:rsid w:val="009A029C"/>
    <w:rsid w:val="009A0A16"/>
    <w:rsid w:val="009A75C1"/>
    <w:rsid w:val="009B0B1B"/>
    <w:rsid w:val="009D59FA"/>
    <w:rsid w:val="009E0F61"/>
    <w:rsid w:val="009F079D"/>
    <w:rsid w:val="009F49BD"/>
    <w:rsid w:val="009F5192"/>
    <w:rsid w:val="00A22247"/>
    <w:rsid w:val="00A26967"/>
    <w:rsid w:val="00A502D0"/>
    <w:rsid w:val="00A606AC"/>
    <w:rsid w:val="00A70C9F"/>
    <w:rsid w:val="00A951AB"/>
    <w:rsid w:val="00AA1162"/>
    <w:rsid w:val="00AA2700"/>
    <w:rsid w:val="00AA47E3"/>
    <w:rsid w:val="00AA54F9"/>
    <w:rsid w:val="00AD4B34"/>
    <w:rsid w:val="00B01452"/>
    <w:rsid w:val="00B21EB4"/>
    <w:rsid w:val="00B35796"/>
    <w:rsid w:val="00B428F6"/>
    <w:rsid w:val="00B45F98"/>
    <w:rsid w:val="00B74C1B"/>
    <w:rsid w:val="00B8367F"/>
    <w:rsid w:val="00BA553D"/>
    <w:rsid w:val="00BF09EA"/>
    <w:rsid w:val="00BF6A8B"/>
    <w:rsid w:val="00C17060"/>
    <w:rsid w:val="00C5777F"/>
    <w:rsid w:val="00C96482"/>
    <w:rsid w:val="00CC16FA"/>
    <w:rsid w:val="00CC4064"/>
    <w:rsid w:val="00CC45C2"/>
    <w:rsid w:val="00CF2A7D"/>
    <w:rsid w:val="00D0537D"/>
    <w:rsid w:val="00D461D7"/>
    <w:rsid w:val="00D72953"/>
    <w:rsid w:val="00D8720E"/>
    <w:rsid w:val="00D92B25"/>
    <w:rsid w:val="00DA5813"/>
    <w:rsid w:val="00DD0596"/>
    <w:rsid w:val="00E14B4F"/>
    <w:rsid w:val="00E15319"/>
    <w:rsid w:val="00E2102D"/>
    <w:rsid w:val="00E33289"/>
    <w:rsid w:val="00E379C4"/>
    <w:rsid w:val="00E64B8F"/>
    <w:rsid w:val="00E77772"/>
    <w:rsid w:val="00E84CD6"/>
    <w:rsid w:val="00E85C58"/>
    <w:rsid w:val="00E95940"/>
    <w:rsid w:val="00ED21EC"/>
    <w:rsid w:val="00ED3383"/>
    <w:rsid w:val="00EE7D47"/>
    <w:rsid w:val="00F1136A"/>
    <w:rsid w:val="00F30D50"/>
    <w:rsid w:val="00F37608"/>
    <w:rsid w:val="00F53BCA"/>
    <w:rsid w:val="00F54220"/>
    <w:rsid w:val="00F84FD7"/>
    <w:rsid w:val="00FB5A73"/>
    <w:rsid w:val="00FC39D9"/>
    <w:rsid w:val="00FC6388"/>
    <w:rsid w:val="00FF4A26"/>
    <w:rsid w:val="0251BF2B"/>
    <w:rsid w:val="0336CB94"/>
    <w:rsid w:val="035D7B8B"/>
    <w:rsid w:val="03692D39"/>
    <w:rsid w:val="061B9FF8"/>
    <w:rsid w:val="062163DE"/>
    <w:rsid w:val="06776164"/>
    <w:rsid w:val="06F0AAE8"/>
    <w:rsid w:val="074E5508"/>
    <w:rsid w:val="08C33A92"/>
    <w:rsid w:val="0913C5D7"/>
    <w:rsid w:val="0976BD1F"/>
    <w:rsid w:val="09856840"/>
    <w:rsid w:val="0A5B7219"/>
    <w:rsid w:val="0A92EB08"/>
    <w:rsid w:val="0AA8E4F7"/>
    <w:rsid w:val="0ADFCE82"/>
    <w:rsid w:val="0B5F3F24"/>
    <w:rsid w:val="0BC3EFB7"/>
    <w:rsid w:val="0D560D25"/>
    <w:rsid w:val="10617431"/>
    <w:rsid w:val="10A6D644"/>
    <w:rsid w:val="10C94BBF"/>
    <w:rsid w:val="110F7B5B"/>
    <w:rsid w:val="112DC84D"/>
    <w:rsid w:val="117BA09F"/>
    <w:rsid w:val="12D9793C"/>
    <w:rsid w:val="13648F8D"/>
    <w:rsid w:val="13C54EA9"/>
    <w:rsid w:val="13C5B0F8"/>
    <w:rsid w:val="1420A4F1"/>
    <w:rsid w:val="14760D69"/>
    <w:rsid w:val="157A4767"/>
    <w:rsid w:val="15DBF6A3"/>
    <w:rsid w:val="161F8BD1"/>
    <w:rsid w:val="167BE695"/>
    <w:rsid w:val="1696E1AE"/>
    <w:rsid w:val="1939A47B"/>
    <w:rsid w:val="19C19920"/>
    <w:rsid w:val="1A34902D"/>
    <w:rsid w:val="1AC92D1D"/>
    <w:rsid w:val="1BDA1381"/>
    <w:rsid w:val="1C1B454D"/>
    <w:rsid w:val="1C57421B"/>
    <w:rsid w:val="1D457931"/>
    <w:rsid w:val="1F080150"/>
    <w:rsid w:val="1F11B443"/>
    <w:rsid w:val="1F7FEEC6"/>
    <w:rsid w:val="1FB1734B"/>
    <w:rsid w:val="1FBF2B6D"/>
    <w:rsid w:val="200E9678"/>
    <w:rsid w:val="20A075F9"/>
    <w:rsid w:val="2128B95F"/>
    <w:rsid w:val="212D873C"/>
    <w:rsid w:val="21C3AD55"/>
    <w:rsid w:val="221FB59D"/>
    <w:rsid w:val="23E35FF9"/>
    <w:rsid w:val="2491F2AF"/>
    <w:rsid w:val="257F305A"/>
    <w:rsid w:val="2588E34D"/>
    <w:rsid w:val="269FB781"/>
    <w:rsid w:val="279BBEF3"/>
    <w:rsid w:val="282A43B9"/>
    <w:rsid w:val="2919AF48"/>
    <w:rsid w:val="296758E2"/>
    <w:rsid w:val="29CAAF4B"/>
    <w:rsid w:val="2A52A17D"/>
    <w:rsid w:val="2B56725E"/>
    <w:rsid w:val="2BF824D1"/>
    <w:rsid w:val="2CE67927"/>
    <w:rsid w:val="2DE5010F"/>
    <w:rsid w:val="2DEE334C"/>
    <w:rsid w:val="2E3821C8"/>
    <w:rsid w:val="2E82A103"/>
    <w:rsid w:val="2E84BC50"/>
    <w:rsid w:val="2EBAA377"/>
    <w:rsid w:val="2EC9E610"/>
    <w:rsid w:val="2F06D325"/>
    <w:rsid w:val="2F2FC593"/>
    <w:rsid w:val="2F98980C"/>
    <w:rsid w:val="307B3861"/>
    <w:rsid w:val="30D7388D"/>
    <w:rsid w:val="325DB362"/>
    <w:rsid w:val="33B38A38"/>
    <w:rsid w:val="3415A498"/>
    <w:rsid w:val="359F0717"/>
    <w:rsid w:val="38C2712D"/>
    <w:rsid w:val="395BA1A4"/>
    <w:rsid w:val="3962A7D5"/>
    <w:rsid w:val="3AE8FB78"/>
    <w:rsid w:val="3BE4A933"/>
    <w:rsid w:val="3C4BF157"/>
    <w:rsid w:val="3C4CD47B"/>
    <w:rsid w:val="3C4D1C87"/>
    <w:rsid w:val="3D6A070B"/>
    <w:rsid w:val="3DB61EC8"/>
    <w:rsid w:val="3EBEC221"/>
    <w:rsid w:val="3EDF116F"/>
    <w:rsid w:val="3FBB051F"/>
    <w:rsid w:val="3FC44AB0"/>
    <w:rsid w:val="40A87316"/>
    <w:rsid w:val="43EFDCD1"/>
    <w:rsid w:val="4449B61C"/>
    <w:rsid w:val="44EA4223"/>
    <w:rsid w:val="45D70E2D"/>
    <w:rsid w:val="46861284"/>
    <w:rsid w:val="472BEE66"/>
    <w:rsid w:val="48126D7B"/>
    <w:rsid w:val="49F8BDF4"/>
    <w:rsid w:val="4A99764F"/>
    <w:rsid w:val="4B4A0E3D"/>
    <w:rsid w:val="4BCB0CF4"/>
    <w:rsid w:val="4BE5A5F2"/>
    <w:rsid w:val="4CD4D01B"/>
    <w:rsid w:val="4CE5DE9E"/>
    <w:rsid w:val="4ECC61E8"/>
    <w:rsid w:val="4FEEFD12"/>
    <w:rsid w:val="51823428"/>
    <w:rsid w:val="51B69D39"/>
    <w:rsid w:val="5475A844"/>
    <w:rsid w:val="5493FAA5"/>
    <w:rsid w:val="54DFE200"/>
    <w:rsid w:val="5572472E"/>
    <w:rsid w:val="55C7796B"/>
    <w:rsid w:val="565819ED"/>
    <w:rsid w:val="568CC0E4"/>
    <w:rsid w:val="5780A378"/>
    <w:rsid w:val="581CD05E"/>
    <w:rsid w:val="5904B9F0"/>
    <w:rsid w:val="59073548"/>
    <w:rsid w:val="5B9BD528"/>
    <w:rsid w:val="5C186A9F"/>
    <w:rsid w:val="5CAAD5C2"/>
    <w:rsid w:val="5CBE2934"/>
    <w:rsid w:val="5CF2AE9A"/>
    <w:rsid w:val="5D90D644"/>
    <w:rsid w:val="5E784BF6"/>
    <w:rsid w:val="60F60C00"/>
    <w:rsid w:val="611E2C8E"/>
    <w:rsid w:val="6283D42D"/>
    <w:rsid w:val="62C989F0"/>
    <w:rsid w:val="63254B5C"/>
    <w:rsid w:val="63FA891D"/>
    <w:rsid w:val="64851891"/>
    <w:rsid w:val="6492EF4B"/>
    <w:rsid w:val="65446BC5"/>
    <w:rsid w:val="66A5A751"/>
    <w:rsid w:val="671B5F62"/>
    <w:rsid w:val="67E87DC7"/>
    <w:rsid w:val="67FF1573"/>
    <w:rsid w:val="694FB7AA"/>
    <w:rsid w:val="698C5C6C"/>
    <w:rsid w:val="6A8B6C06"/>
    <w:rsid w:val="6B830769"/>
    <w:rsid w:val="6BC6658F"/>
    <w:rsid w:val="6FCD8296"/>
    <w:rsid w:val="70137B26"/>
    <w:rsid w:val="70F12FEF"/>
    <w:rsid w:val="7153522B"/>
    <w:rsid w:val="71D12ED3"/>
    <w:rsid w:val="73ADFF2F"/>
    <w:rsid w:val="73BB39BC"/>
    <w:rsid w:val="7463EFD2"/>
    <w:rsid w:val="7530A313"/>
    <w:rsid w:val="75594C44"/>
    <w:rsid w:val="768E084A"/>
    <w:rsid w:val="77342F38"/>
    <w:rsid w:val="791ED662"/>
    <w:rsid w:val="792DAE02"/>
    <w:rsid w:val="7A565485"/>
    <w:rsid w:val="7B73D317"/>
    <w:rsid w:val="7C6F01B7"/>
    <w:rsid w:val="7DDB7134"/>
    <w:rsid w:val="7E278DA0"/>
    <w:rsid w:val="7EB836D9"/>
    <w:rsid w:val="7F86E8D5"/>
    <w:rsid w:val="7FA6A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3AA76"/>
  <w15:chartTrackingRefBased/>
  <w15:docId w15:val="{45505E2F-D5C5-43D9-8134-7AC54283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1EC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3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14090-f47f-4121-974f-227c293cedfc">
      <Terms xmlns="http://schemas.microsoft.com/office/infopath/2007/PartnerControls"/>
    </lcf76f155ced4ddcb4097134ff3c332f>
    <TaxCatchAll xmlns="9687b71e-b521-48d9-b284-3585a31296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F9EFE66E9F44E9ABB41C81EEC4E61" ma:contentTypeVersion="15" ma:contentTypeDescription="Create a new document." ma:contentTypeScope="" ma:versionID="da124237d157801d86d64e561fb38797">
  <xsd:schema xmlns:xsd="http://www.w3.org/2001/XMLSchema" xmlns:xs="http://www.w3.org/2001/XMLSchema" xmlns:p="http://schemas.microsoft.com/office/2006/metadata/properties" xmlns:ns2="87914090-f47f-4121-974f-227c293cedfc" xmlns:ns3="9687b71e-b521-48d9-b284-3585a3129616" targetNamespace="http://schemas.microsoft.com/office/2006/metadata/properties" ma:root="true" ma:fieldsID="21619458b79a9ce1f4f7e0f475622c88" ns2:_="" ns3:_="">
    <xsd:import namespace="87914090-f47f-4121-974f-227c293cedfc"/>
    <xsd:import namespace="9687b71e-b521-48d9-b284-3585a3129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14090-f47f-4121-974f-227c293c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4c89e4-294c-49d4-ac8d-0eab4bae6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b71e-b521-48d9-b284-3585a3129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907835-941c-4d35-9934-1e7c38d9a623}" ma:internalName="TaxCatchAll" ma:showField="CatchAllData" ma:web="9687b71e-b521-48d9-b284-3585a3129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59F85D-6A20-468D-82E6-7D1851558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3B01B-1F26-4DD0-B5F9-B4CC40B0CB4C}">
  <ds:schemaRefs>
    <ds:schemaRef ds:uri="http://schemas.microsoft.com/office/2006/metadata/properties"/>
    <ds:schemaRef ds:uri="http://schemas.microsoft.com/office/infopath/2007/PartnerControls"/>
    <ds:schemaRef ds:uri="87914090-f47f-4121-974f-227c293cedfc"/>
    <ds:schemaRef ds:uri="9687b71e-b521-48d9-b284-3585a3129616"/>
  </ds:schemaRefs>
</ds:datastoreItem>
</file>

<file path=customXml/itemProps3.xml><?xml version="1.0" encoding="utf-8"?>
<ds:datastoreItem xmlns:ds="http://schemas.openxmlformats.org/officeDocument/2006/customXml" ds:itemID="{879FB9BA-F870-490B-AC82-8363CEC693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 Court</dc:creator>
  <cp:keywords/>
  <dc:description/>
  <cp:lastModifiedBy>Kate</cp:lastModifiedBy>
  <cp:revision>3</cp:revision>
  <cp:lastPrinted>2024-05-19T09:15:00Z</cp:lastPrinted>
  <dcterms:created xsi:type="dcterms:W3CDTF">2024-08-29T14:10:00Z</dcterms:created>
  <dcterms:modified xsi:type="dcterms:W3CDTF">2024-08-29T14:27:00Z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0x010100593F9EFE66E9F44E9ABB41C81EEC4E61</vt:lpwstr>
  </property>
  <property fmtid="{D5CDD505-2E9C-101B-9397-08002B2CF9AE}" pid="3" name="MediaServiceImageTags">
    <vt:lpwstr/>
  </property>
</Properties>
</file>